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328E95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D784FC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D64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334A" w14:textId="62D6670B" w:rsidR="00F439CB" w:rsidRPr="00846065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500FC">
              <w:rPr>
                <w:b/>
                <w:sz w:val="26"/>
                <w:szCs w:val="26"/>
                <w:u w:val="single"/>
              </w:rPr>
              <w:t>358</w:t>
            </w:r>
          </w:p>
        </w:tc>
      </w:tr>
      <w:tr w:rsidR="00F439CB" w14:paraId="62AAFE0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AAD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AA7B" w14:textId="5BE1ABE4" w:rsidR="00F439CB" w:rsidRPr="009E46D4" w:rsidRDefault="00846065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0500FC">
              <w:rPr>
                <w:b/>
                <w:color w:val="000000"/>
                <w:sz w:val="26"/>
                <w:szCs w:val="26"/>
              </w:rPr>
              <w:t>373434</w:t>
            </w:r>
          </w:p>
        </w:tc>
      </w:tr>
    </w:tbl>
    <w:p w14:paraId="54DF7DF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EFAA5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66CE5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007517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3CD75A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C28958A" w14:textId="77777777" w:rsidR="00537ECE" w:rsidRPr="00537ECE" w:rsidRDefault="00537ECE" w:rsidP="00537ECE"/>
    <w:p w14:paraId="7BFD963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A798A7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3C1A4B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6D8BDC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3F51EBB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A8E8E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3FC31F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2389"/>
        <w:gridCol w:w="3493"/>
        <w:gridCol w:w="1134"/>
        <w:gridCol w:w="1736"/>
      </w:tblGrid>
      <w:tr w:rsidR="001E4556" w:rsidRPr="00240803" w14:paraId="239E8DEB" w14:textId="77777777" w:rsidTr="007D37D3">
        <w:trPr>
          <w:trHeight w:val="1118"/>
          <w:jc w:val="center"/>
        </w:trPr>
        <w:tc>
          <w:tcPr>
            <w:tcW w:w="1910" w:type="dxa"/>
            <w:shd w:val="clear" w:color="auto" w:fill="auto"/>
            <w:vAlign w:val="center"/>
            <w:hideMark/>
          </w:tcPr>
          <w:p w14:paraId="5D15020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9FCB79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493" w:type="dxa"/>
            <w:shd w:val="clear" w:color="auto" w:fill="auto"/>
            <w:vAlign w:val="center"/>
            <w:hideMark/>
          </w:tcPr>
          <w:p w14:paraId="3F1AFF6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134" w:type="dxa"/>
          </w:tcPr>
          <w:p w14:paraId="09C5086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6E1410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A884D95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A153522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36" w:type="dxa"/>
          </w:tcPr>
          <w:p w14:paraId="6AA4115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3396AE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CC7F4C4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E05E7E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C02A629" w14:textId="77777777" w:rsidTr="007D37D3">
        <w:trPr>
          <w:trHeight w:val="340"/>
          <w:jc w:val="center"/>
        </w:trPr>
        <w:tc>
          <w:tcPr>
            <w:tcW w:w="1910" w:type="dxa"/>
            <w:shd w:val="clear" w:color="auto" w:fill="auto"/>
            <w:vAlign w:val="center"/>
          </w:tcPr>
          <w:p w14:paraId="14B733A9" w14:textId="6ABFFC80" w:rsidR="001E4556" w:rsidRPr="00846065" w:rsidRDefault="007D37D3" w:rsidP="001A0E03">
            <w:pPr>
              <w:ind w:firstLine="0"/>
              <w:jc w:val="center"/>
              <w:rPr>
                <w:color w:val="000000"/>
              </w:rPr>
            </w:pPr>
            <w:r w:rsidRPr="007D37D3">
              <w:rPr>
                <w:color w:val="000000"/>
              </w:rPr>
              <w:t>Минеральное трансмиссионное масло ТМ-4 80W-90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53459237" w14:textId="77777777" w:rsidR="001E4556" w:rsidRPr="00240803" w:rsidRDefault="00741F33" w:rsidP="00240803">
            <w:pPr>
              <w:ind w:firstLine="0"/>
              <w:jc w:val="center"/>
              <w:rPr>
                <w:color w:val="000000"/>
              </w:rPr>
            </w:pPr>
            <w:r w:rsidRPr="00741F33">
              <w:rPr>
                <w:color w:val="000000"/>
              </w:rPr>
              <w:t>трансмиссионное</w:t>
            </w:r>
          </w:p>
        </w:tc>
        <w:tc>
          <w:tcPr>
            <w:tcW w:w="3493" w:type="dxa"/>
            <w:shd w:val="clear" w:color="auto" w:fill="auto"/>
            <w:vAlign w:val="center"/>
          </w:tcPr>
          <w:p w14:paraId="72DF2164" w14:textId="49BA07C8" w:rsidR="00846728" w:rsidRPr="00E94033" w:rsidRDefault="00846728" w:rsidP="007D37D3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  <w:lang w:val="en-US"/>
              </w:rPr>
              <w:t>API</w:t>
            </w:r>
            <w:r w:rsidRPr="00E94033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GL</w:t>
            </w:r>
            <w:r w:rsidRPr="00E94033">
              <w:rPr>
                <w:color w:val="000000"/>
              </w:rPr>
              <w:t>-4</w:t>
            </w:r>
          </w:p>
          <w:p w14:paraId="3565B9CE" w14:textId="7E5736D2" w:rsidR="007D37D3" w:rsidRPr="007D37D3" w:rsidRDefault="007D37D3" w:rsidP="007D37D3">
            <w:pPr>
              <w:ind w:firstLine="0"/>
              <w:jc w:val="left"/>
              <w:rPr>
                <w:color w:val="000000"/>
              </w:rPr>
            </w:pPr>
            <w:r w:rsidRPr="007D37D3">
              <w:rPr>
                <w:color w:val="000000"/>
              </w:rPr>
              <w:t xml:space="preserve">Вязкость кинематическая при 100 °С, мм2/с ГОСТ 33 / </w:t>
            </w:r>
            <w:r w:rsidRPr="007D37D3">
              <w:rPr>
                <w:color w:val="000000"/>
                <w:lang w:val="en-US"/>
              </w:rPr>
              <w:t>ASTM</w:t>
            </w:r>
            <w:r w:rsidRPr="007D37D3">
              <w:rPr>
                <w:color w:val="000000"/>
              </w:rPr>
              <w:t xml:space="preserve"> </w:t>
            </w:r>
            <w:r w:rsidRPr="007D37D3">
              <w:rPr>
                <w:color w:val="000000"/>
                <w:lang w:val="en-US"/>
              </w:rPr>
              <w:t>D</w:t>
            </w:r>
            <w:r w:rsidRPr="007D37D3">
              <w:rPr>
                <w:color w:val="000000"/>
              </w:rPr>
              <w:t>445 15,2</w:t>
            </w:r>
          </w:p>
          <w:p w14:paraId="1A95DB8C" w14:textId="77777777" w:rsidR="007D37D3" w:rsidRPr="007D37D3" w:rsidRDefault="007D37D3" w:rsidP="007D37D3">
            <w:pPr>
              <w:ind w:firstLine="0"/>
              <w:jc w:val="left"/>
              <w:rPr>
                <w:color w:val="000000"/>
              </w:rPr>
            </w:pPr>
            <w:r w:rsidRPr="007D37D3">
              <w:rPr>
                <w:color w:val="000000"/>
              </w:rPr>
              <w:t>Динамическая вязкость при -26 °</w:t>
            </w:r>
            <w:r w:rsidRPr="007D37D3">
              <w:rPr>
                <w:color w:val="000000"/>
                <w:lang w:val="en-US"/>
              </w:rPr>
              <w:t>C</w:t>
            </w:r>
            <w:r w:rsidRPr="007D37D3">
              <w:rPr>
                <w:color w:val="000000"/>
              </w:rPr>
              <w:t>, мПа</w:t>
            </w:r>
            <w:r w:rsidRPr="007D37D3">
              <w:rPr>
                <w:rFonts w:ascii="Cambria Math" w:hAnsi="Cambria Math" w:cs="Cambria Math"/>
                <w:color w:val="000000"/>
              </w:rPr>
              <w:t>⋅</w:t>
            </w:r>
            <w:r w:rsidRPr="007D37D3">
              <w:rPr>
                <w:color w:val="000000"/>
              </w:rPr>
              <w:t xml:space="preserve">с ГОСТ 1929 / </w:t>
            </w:r>
            <w:r w:rsidRPr="007D37D3">
              <w:rPr>
                <w:color w:val="000000"/>
                <w:lang w:val="en-US"/>
              </w:rPr>
              <w:t>ASTM</w:t>
            </w:r>
            <w:r w:rsidRPr="007D37D3">
              <w:rPr>
                <w:color w:val="000000"/>
              </w:rPr>
              <w:t xml:space="preserve"> </w:t>
            </w:r>
            <w:r w:rsidRPr="007D37D3">
              <w:rPr>
                <w:color w:val="000000"/>
                <w:lang w:val="en-US"/>
              </w:rPr>
              <w:t>D</w:t>
            </w:r>
            <w:r w:rsidRPr="007D37D3">
              <w:rPr>
                <w:color w:val="000000"/>
              </w:rPr>
              <w:t>2983 114 838</w:t>
            </w:r>
          </w:p>
          <w:p w14:paraId="021436D2" w14:textId="77777777" w:rsidR="007D37D3" w:rsidRPr="007D37D3" w:rsidRDefault="007D37D3" w:rsidP="007D37D3">
            <w:pPr>
              <w:ind w:firstLine="0"/>
              <w:jc w:val="left"/>
              <w:rPr>
                <w:color w:val="000000"/>
              </w:rPr>
            </w:pPr>
            <w:r w:rsidRPr="007D37D3">
              <w:rPr>
                <w:color w:val="000000"/>
              </w:rPr>
              <w:t xml:space="preserve">Индекс вязкости ГОСТ 25371 / </w:t>
            </w:r>
            <w:r w:rsidRPr="007D37D3">
              <w:rPr>
                <w:color w:val="000000"/>
                <w:lang w:val="en-US"/>
              </w:rPr>
              <w:t>ASTM</w:t>
            </w:r>
            <w:r w:rsidRPr="007D37D3">
              <w:rPr>
                <w:color w:val="000000"/>
              </w:rPr>
              <w:t xml:space="preserve"> </w:t>
            </w:r>
            <w:r w:rsidRPr="007D37D3">
              <w:rPr>
                <w:color w:val="000000"/>
                <w:lang w:val="en-US"/>
              </w:rPr>
              <w:t>D</w:t>
            </w:r>
            <w:r w:rsidRPr="007D37D3">
              <w:rPr>
                <w:color w:val="000000"/>
              </w:rPr>
              <w:t>2270 106</w:t>
            </w:r>
          </w:p>
          <w:p w14:paraId="5C87C92A" w14:textId="77777777" w:rsidR="007D37D3" w:rsidRPr="007D37D3" w:rsidRDefault="007D37D3" w:rsidP="007D37D3">
            <w:pPr>
              <w:ind w:firstLine="0"/>
              <w:jc w:val="left"/>
              <w:rPr>
                <w:color w:val="000000"/>
              </w:rPr>
            </w:pPr>
            <w:r w:rsidRPr="007D37D3">
              <w:rPr>
                <w:color w:val="000000"/>
              </w:rPr>
              <w:t xml:space="preserve">Температура вспышки в открытом тигле, °С ГОСТ 4333 / </w:t>
            </w:r>
            <w:r w:rsidRPr="007D37D3">
              <w:rPr>
                <w:color w:val="000000"/>
                <w:lang w:val="en-US"/>
              </w:rPr>
              <w:t>ASTM</w:t>
            </w:r>
            <w:r w:rsidRPr="007D37D3">
              <w:rPr>
                <w:color w:val="000000"/>
              </w:rPr>
              <w:t xml:space="preserve"> </w:t>
            </w:r>
            <w:r w:rsidRPr="007D37D3">
              <w:rPr>
                <w:color w:val="000000"/>
                <w:lang w:val="en-US"/>
              </w:rPr>
              <w:t>D</w:t>
            </w:r>
            <w:r w:rsidRPr="007D37D3">
              <w:rPr>
                <w:color w:val="000000"/>
              </w:rPr>
              <w:t>92 220</w:t>
            </w:r>
          </w:p>
          <w:p w14:paraId="603D36E9" w14:textId="77777777" w:rsidR="007D37D3" w:rsidRPr="007D37D3" w:rsidRDefault="007D37D3" w:rsidP="007D37D3">
            <w:pPr>
              <w:ind w:firstLine="0"/>
              <w:jc w:val="left"/>
              <w:rPr>
                <w:color w:val="000000"/>
              </w:rPr>
            </w:pPr>
            <w:r w:rsidRPr="007D37D3">
              <w:rPr>
                <w:color w:val="000000"/>
              </w:rPr>
              <w:t>Температура застывания, °С ГОСТ 20287 (метод Б) –30</w:t>
            </w:r>
          </w:p>
          <w:p w14:paraId="277073A5" w14:textId="1E68908A" w:rsidR="007D37D3" w:rsidRPr="007D37D3" w:rsidRDefault="007D37D3" w:rsidP="007D37D3">
            <w:pPr>
              <w:ind w:firstLine="0"/>
              <w:jc w:val="left"/>
              <w:rPr>
                <w:color w:val="000000"/>
              </w:rPr>
            </w:pPr>
            <w:r w:rsidRPr="007D37D3">
              <w:rPr>
                <w:color w:val="000000"/>
              </w:rPr>
              <w:t>Трибологические характеристики</w:t>
            </w:r>
            <w:r>
              <w:rPr>
                <w:color w:val="000000"/>
              </w:rPr>
              <w:t xml:space="preserve"> </w:t>
            </w:r>
            <w:r w:rsidRPr="007D37D3">
              <w:rPr>
                <w:color w:val="000000"/>
              </w:rPr>
              <w:t>ГОСТ 9490:</w:t>
            </w:r>
          </w:p>
          <w:p w14:paraId="2011431B" w14:textId="5B41B419" w:rsidR="007D37D3" w:rsidRPr="007D37D3" w:rsidRDefault="007D37D3" w:rsidP="007D37D3">
            <w:pPr>
              <w:ind w:firstLine="0"/>
              <w:jc w:val="left"/>
              <w:rPr>
                <w:color w:val="000000"/>
              </w:rPr>
            </w:pPr>
            <w:r w:rsidRPr="007D37D3">
              <w:rPr>
                <w:color w:val="000000"/>
              </w:rPr>
              <w:t>-индекс задира, Н</w:t>
            </w:r>
            <w:r>
              <w:rPr>
                <w:color w:val="000000"/>
              </w:rPr>
              <w:t xml:space="preserve"> 534</w:t>
            </w:r>
          </w:p>
          <w:p w14:paraId="51482532" w14:textId="1F3B4E03" w:rsidR="007D37D3" w:rsidRPr="007D37D3" w:rsidRDefault="007D37D3" w:rsidP="007D37D3">
            <w:pPr>
              <w:ind w:firstLine="0"/>
              <w:jc w:val="left"/>
              <w:rPr>
                <w:color w:val="000000"/>
              </w:rPr>
            </w:pPr>
            <w:r w:rsidRPr="007D37D3">
              <w:rPr>
                <w:color w:val="000000"/>
              </w:rPr>
              <w:t>-нагрузка сваривания, Н</w:t>
            </w:r>
            <w:r>
              <w:rPr>
                <w:color w:val="000000"/>
              </w:rPr>
              <w:t xml:space="preserve"> 3 535</w:t>
            </w:r>
          </w:p>
          <w:p w14:paraId="57C7C674" w14:textId="461A0FC8" w:rsidR="007D37D3" w:rsidRPr="007D37D3" w:rsidRDefault="007D37D3" w:rsidP="007D37D3">
            <w:pPr>
              <w:ind w:firstLine="0"/>
              <w:jc w:val="left"/>
              <w:rPr>
                <w:color w:val="000000"/>
              </w:rPr>
            </w:pPr>
            <w:r w:rsidRPr="007D37D3">
              <w:rPr>
                <w:color w:val="000000"/>
              </w:rPr>
              <w:t xml:space="preserve">-диаметр пятна износа (392 </w:t>
            </w:r>
            <w:r w:rsidRPr="007D37D3">
              <w:rPr>
                <w:color w:val="000000"/>
                <w:lang w:val="en-US"/>
              </w:rPr>
              <w:t>H</w:t>
            </w:r>
            <w:r w:rsidRPr="007D37D3">
              <w:rPr>
                <w:color w:val="000000"/>
              </w:rPr>
              <w:t>), мм</w:t>
            </w:r>
            <w:r>
              <w:rPr>
                <w:color w:val="000000"/>
              </w:rPr>
              <w:t xml:space="preserve"> 0,6</w:t>
            </w:r>
          </w:p>
          <w:p w14:paraId="2F072E2F" w14:textId="412C8CC0" w:rsidR="001E4556" w:rsidRPr="007D37D3" w:rsidRDefault="001E4556" w:rsidP="007D37D3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134" w:type="dxa"/>
          </w:tcPr>
          <w:p w14:paraId="4183919F" w14:textId="77777777" w:rsidR="00881152" w:rsidRPr="007D37D3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6" w:type="dxa"/>
            <w:vAlign w:val="center"/>
          </w:tcPr>
          <w:p w14:paraId="6F7664B7" w14:textId="2B07E75C" w:rsidR="00B23673" w:rsidRPr="00240803" w:rsidRDefault="007D37D3" w:rsidP="00657239">
            <w:pPr>
              <w:ind w:firstLine="0"/>
              <w:jc w:val="center"/>
              <w:rPr>
                <w:color w:val="000000"/>
              </w:rPr>
            </w:pPr>
            <w:r w:rsidRPr="007D37D3">
              <w:rPr>
                <w:color w:val="000000"/>
              </w:rPr>
              <w:t>Лукойл</w:t>
            </w:r>
            <w:r>
              <w:rPr>
                <w:color w:val="000000"/>
              </w:rPr>
              <w:t>*</w:t>
            </w:r>
            <w:r w:rsidRPr="007D37D3">
              <w:rPr>
                <w:color w:val="000000"/>
              </w:rPr>
              <w:t xml:space="preserve"> трансмиссионное ТМ-4 80W-90</w:t>
            </w:r>
          </w:p>
        </w:tc>
      </w:tr>
    </w:tbl>
    <w:p w14:paraId="7CAD3919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C747BDB" w14:textId="77777777" w:rsidR="00891264" w:rsidRDefault="00891264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BC03921" w14:textId="77777777"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85C8625" w14:textId="77777777" w:rsidR="00F0465C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0932D81" w14:textId="77777777" w:rsidR="00F0465C" w:rsidRPr="00881152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</w:t>
      </w:r>
      <w:r w:rsidRPr="00881152">
        <w:rPr>
          <w:sz w:val="24"/>
          <w:szCs w:val="24"/>
        </w:rPr>
        <w:lastRenderedPageBreak/>
        <w:t xml:space="preserve">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9459590" w14:textId="77777777" w:rsidR="00F0465C" w:rsidRPr="0095503A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D879E23" w14:textId="78AF075A"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5867A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6CA82FA" w14:textId="77777777"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20F77A1" w14:textId="77777777"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66D27EA" w14:textId="77777777"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4A12056" w14:textId="77777777"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4626579" w14:textId="77777777" w:rsidR="00F0465C" w:rsidRPr="003521F4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DDBB1D2" w14:textId="77777777" w:rsidR="00F0465C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041771E" w14:textId="77777777" w:rsidR="00F0465C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A838BB9" w14:textId="77777777" w:rsidR="00F0465C" w:rsidRPr="005A4BBD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393F92C" w14:textId="77777777" w:rsidR="00F0465C" w:rsidRPr="007D5D20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ECAD2F8" w14:textId="77777777" w:rsidR="00F0465C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60C4099" w14:textId="77777777" w:rsidR="00F0465C" w:rsidRPr="004D4E32" w:rsidRDefault="00F0465C" w:rsidP="00F0465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F16F285" w14:textId="77777777" w:rsidR="00F0465C" w:rsidRDefault="00F0465C" w:rsidP="00F046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E628FFC" w14:textId="77777777" w:rsidR="00F0465C" w:rsidRPr="00612811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63AB52D" w14:textId="77777777" w:rsidR="00F0465C" w:rsidRPr="004D4E32" w:rsidRDefault="00F0465C" w:rsidP="00F0465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45584A" w14:textId="77777777" w:rsidR="00F0465C" w:rsidRPr="00D10A40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058D9A9" w14:textId="77777777" w:rsidR="00F0465C" w:rsidRPr="00D10A40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BA30CE0" w14:textId="77777777" w:rsidR="00F0465C" w:rsidRPr="00D10A40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931B71B" w14:textId="77777777" w:rsidR="00F0465C" w:rsidRPr="00612811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34A5674" w14:textId="77777777" w:rsidR="00F0465C" w:rsidRPr="00BB6EA4" w:rsidRDefault="00F0465C" w:rsidP="00F0465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5E3A392" w14:textId="1A10E74B" w:rsidR="00F0465C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94033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906BC3C" w14:textId="77777777" w:rsidR="00F0465C" w:rsidRDefault="00F0465C" w:rsidP="00F046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26FF301" w14:textId="77777777" w:rsidR="00F0465C" w:rsidRDefault="00F0465C" w:rsidP="00F046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BCA69D1" w14:textId="77777777" w:rsidR="00F0465C" w:rsidRDefault="00F0465C" w:rsidP="00F0465C">
      <w:pPr>
        <w:spacing w:line="276" w:lineRule="auto"/>
        <w:ind w:firstLine="709"/>
        <w:rPr>
          <w:sz w:val="24"/>
          <w:szCs w:val="24"/>
        </w:rPr>
      </w:pPr>
    </w:p>
    <w:p w14:paraId="1F4A6BD1" w14:textId="77777777" w:rsidR="00F0465C" w:rsidRPr="00CF1FB0" w:rsidRDefault="00F0465C" w:rsidP="00F0465C">
      <w:pPr>
        <w:spacing w:line="276" w:lineRule="auto"/>
        <w:ind w:firstLine="709"/>
        <w:rPr>
          <w:sz w:val="24"/>
          <w:szCs w:val="24"/>
        </w:rPr>
      </w:pPr>
    </w:p>
    <w:p w14:paraId="0516F231" w14:textId="77777777" w:rsidR="00F0465C" w:rsidRDefault="00F0465C" w:rsidP="00F0465C">
      <w:pPr>
        <w:rPr>
          <w:sz w:val="26"/>
          <w:szCs w:val="26"/>
        </w:rPr>
      </w:pPr>
    </w:p>
    <w:p w14:paraId="5C55FD4B" w14:textId="77777777" w:rsidR="00F0465C" w:rsidRDefault="00F0465C" w:rsidP="00F0465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E308A0" w14:textId="77777777" w:rsidR="00F0465C" w:rsidRPr="00E1390F" w:rsidRDefault="00F0465C" w:rsidP="00F0465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5CECEEC" w14:textId="77777777" w:rsidR="00F0465C" w:rsidRDefault="00F0465C" w:rsidP="00F0465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0465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0A03C" w14:textId="77777777" w:rsidR="00874A2F" w:rsidRDefault="00874A2F">
      <w:r>
        <w:separator/>
      </w:r>
    </w:p>
  </w:endnote>
  <w:endnote w:type="continuationSeparator" w:id="0">
    <w:p w14:paraId="7CF018FA" w14:textId="77777777" w:rsidR="00874A2F" w:rsidRDefault="00874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432AC" w14:textId="77777777" w:rsidR="00874A2F" w:rsidRDefault="00874A2F">
      <w:r>
        <w:separator/>
      </w:r>
    </w:p>
  </w:footnote>
  <w:footnote w:type="continuationSeparator" w:id="0">
    <w:p w14:paraId="5D457B4E" w14:textId="77777777" w:rsidR="00874A2F" w:rsidRDefault="00874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D28C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AE1A61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0FC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2A6D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EA6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335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7AE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239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1F33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666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37D3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A5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6065"/>
    <w:rsid w:val="00846728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4A2F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A7210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D5C83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FA6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ED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64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25E8F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1EF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37E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285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B6589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DF76EC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033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65C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4CD5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707547"/>
  <w15:docId w15:val="{5B47D4C3-A17C-4523-BEC0-EAE5F581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BF8AC-5E57-4F0B-A0FE-2945B413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711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2022-02-08T12:44:00Z</dcterms:created>
  <dcterms:modified xsi:type="dcterms:W3CDTF">2022-07-05T15:10:00Z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